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F00" w:rsidRPr="004D3C2B" w:rsidRDefault="000D5F00" w:rsidP="000D5F00">
      <w:pPr>
        <w:pStyle w:val="1"/>
        <w:rPr>
          <w:color w:val="00B050"/>
        </w:rPr>
      </w:pPr>
      <w:r w:rsidRPr="004D3C2B">
        <w:rPr>
          <w:rFonts w:hint="eastAsia"/>
          <w:color w:val="00B050"/>
        </w:rPr>
        <w:t>セカンドオピニオン外来の目的</w:t>
      </w:r>
    </w:p>
    <w:p w:rsidR="000D5F00" w:rsidRPr="000D5F00" w:rsidRDefault="000D5F00" w:rsidP="000D5F00">
      <w:pPr>
        <w:ind w:firstLineChars="100" w:firstLine="200"/>
      </w:pPr>
      <w:r w:rsidRPr="000D5F00">
        <w:t>病気やけがの治療を受ける方が、納得・安心してより良い治療法を選択するため、病気や治療法の理解を深めるため、主治医以外の専門医に「第</w:t>
      </w:r>
      <w:r w:rsidRPr="000D5F00">
        <w:t>2</w:t>
      </w:r>
      <w:r w:rsidRPr="000D5F00">
        <w:t>の意見」を求めることをいいます。</w:t>
      </w:r>
    </w:p>
    <w:p w:rsidR="000D5F00" w:rsidRPr="000D5F00" w:rsidRDefault="000D5F00" w:rsidP="000D5F00">
      <w:pPr>
        <w:ind w:firstLineChars="100" w:firstLine="200"/>
      </w:pPr>
      <w:r w:rsidRPr="000D5F00">
        <w:t>主治医や病院を変えることではなく、主治医との関係を保ちながら、他の医師に現在の治療方針について意見を求めるものです。医師によってあなたの病気に関する考え方が違う場合もあります。患者さまが納得して診療を受けていただくためにセカンドオピニオンを行います。</w:t>
      </w:r>
    </w:p>
    <w:p w:rsidR="000D5F00" w:rsidRPr="004D3C2B" w:rsidRDefault="000D5F00" w:rsidP="000D5F00">
      <w:pPr>
        <w:pStyle w:val="1"/>
        <w:rPr>
          <w:color w:val="00B050"/>
        </w:rPr>
      </w:pPr>
      <w:r w:rsidRPr="004D3C2B">
        <w:rPr>
          <w:rFonts w:hint="eastAsia"/>
          <w:color w:val="00B050"/>
        </w:rPr>
        <w:t>セカンドオピニオン外来の対象となる方</w:t>
      </w:r>
    </w:p>
    <w:p w:rsidR="00655091" w:rsidRDefault="00655091" w:rsidP="00655091">
      <w:pPr>
        <w:ind w:firstLineChars="100" w:firstLine="200"/>
      </w:pPr>
      <w:r>
        <w:rPr>
          <w:rFonts w:hint="eastAsia"/>
        </w:rPr>
        <w:t>受診できる方は、原則として患者さま御本人、御家族の場合は配偶者・父母・子・兄弟姉妹までとさせていただきます。</w:t>
      </w:r>
    </w:p>
    <w:p w:rsidR="00655091" w:rsidRDefault="00655091" w:rsidP="00655091">
      <w:pPr>
        <w:ind w:firstLineChars="100" w:firstLine="200"/>
      </w:pPr>
      <w:r>
        <w:rPr>
          <w:rFonts w:hint="eastAsia"/>
        </w:rPr>
        <w:t>患者さま御本人が受診されない場合は、患者様ご本人の同意書と委任状と、代理で受診される方の身分が証明できるものをご持参ください。</w:t>
      </w:r>
    </w:p>
    <w:p w:rsidR="00655091" w:rsidRDefault="00655091" w:rsidP="00655091">
      <w:pPr>
        <w:ind w:firstLineChars="100" w:firstLine="200"/>
      </w:pPr>
      <w:r>
        <w:rPr>
          <w:rFonts w:hint="eastAsia"/>
        </w:rPr>
        <w:t>なお、セカンドオピニオンの診療費は、保険外となっております。</w:t>
      </w:r>
    </w:p>
    <w:p w:rsidR="00655091" w:rsidRDefault="00655091" w:rsidP="00655091">
      <w:pPr>
        <w:ind w:firstLineChars="100" w:firstLine="200"/>
      </w:pPr>
    </w:p>
    <w:p w:rsidR="000D5F00" w:rsidRPr="00720933" w:rsidRDefault="000D5F00" w:rsidP="00655091">
      <w:pPr>
        <w:ind w:firstLineChars="100" w:firstLine="220"/>
        <w:rPr>
          <w:color w:val="000000" w:themeColor="text1"/>
          <w:sz w:val="21"/>
          <w:szCs w:val="21"/>
          <w:u w:val="single"/>
        </w:rPr>
      </w:pPr>
      <w:r w:rsidRPr="004D3C2B">
        <w:rPr>
          <w:rFonts w:asciiTheme="majorEastAsia" w:eastAsiaTheme="majorEastAsia" w:hAnsiTheme="majorEastAsia" w:hint="eastAsia"/>
          <w:color w:val="000000" w:themeColor="text1"/>
          <w:sz w:val="22"/>
          <w:szCs w:val="22"/>
          <w:u w:val="single"/>
        </w:rPr>
        <w:t>セ</w:t>
      </w:r>
      <w:r w:rsidRPr="004D3C2B">
        <w:rPr>
          <w:rStyle w:val="20"/>
          <w:rFonts w:asciiTheme="majorEastAsia" w:hAnsiTheme="majorEastAsia" w:hint="eastAsia"/>
          <w:color w:val="000000" w:themeColor="text1"/>
          <w:sz w:val="22"/>
          <w:szCs w:val="22"/>
          <w:u w:val="single"/>
        </w:rPr>
        <w:t>カン</w:t>
      </w:r>
      <w:r w:rsidRPr="00720933">
        <w:rPr>
          <w:rStyle w:val="20"/>
          <w:rFonts w:hint="eastAsia"/>
          <w:color w:val="000000" w:themeColor="text1"/>
          <w:sz w:val="22"/>
          <w:szCs w:val="22"/>
          <w:u w:val="single"/>
        </w:rPr>
        <w:t>ドオピニオン外来での相談が不可能な場合</w:t>
      </w:r>
    </w:p>
    <w:p w:rsidR="000D5F00" w:rsidRPr="00720933" w:rsidRDefault="00720933" w:rsidP="000D5F00">
      <w:pPr>
        <w:rPr>
          <w:rFonts w:asciiTheme="minorEastAsia" w:hAnsiTheme="minorEastAsia"/>
        </w:rPr>
      </w:pPr>
      <w:r>
        <w:rPr>
          <w:rFonts w:asciiTheme="minorEastAsia" w:hAnsiTheme="minorEastAsia" w:hint="eastAsia"/>
        </w:rPr>
        <w:t>･</w:t>
      </w:r>
      <w:r w:rsidRPr="00720933">
        <w:rPr>
          <w:rFonts w:asciiTheme="minorEastAsia" w:hAnsiTheme="minorEastAsia" w:hint="eastAsia"/>
        </w:rPr>
        <w:t>現在治療中の医療機関への</w:t>
      </w:r>
      <w:r>
        <w:rPr>
          <w:rFonts w:asciiTheme="minorEastAsia" w:hAnsiTheme="minorEastAsia" w:hint="eastAsia"/>
        </w:rPr>
        <w:t>不満、転医希望、医療事故、</w:t>
      </w:r>
      <w:r w:rsidR="000D5F00" w:rsidRPr="00720933">
        <w:rPr>
          <w:rFonts w:asciiTheme="minorEastAsia" w:hAnsiTheme="minorEastAsia" w:hint="eastAsia"/>
        </w:rPr>
        <w:t>訴訟に関係する相談には応じられません。</w:t>
      </w:r>
    </w:p>
    <w:p w:rsidR="00720933" w:rsidRPr="00720933" w:rsidRDefault="00720933" w:rsidP="004D3C2B">
      <w:pPr>
        <w:ind w:left="100" w:hangingChars="50" w:hanging="100"/>
        <w:rPr>
          <w:rFonts w:asciiTheme="minorEastAsia" w:hAnsiTheme="minorEastAsia"/>
        </w:rPr>
      </w:pPr>
      <w:r>
        <w:rPr>
          <w:rFonts w:asciiTheme="minorEastAsia" w:hAnsiTheme="minorEastAsia" w:hint="eastAsia"/>
        </w:rPr>
        <w:t>･</w:t>
      </w:r>
      <w:r w:rsidR="000D5F00" w:rsidRPr="00720933">
        <w:rPr>
          <w:rFonts w:asciiTheme="minorEastAsia" w:hAnsiTheme="minorEastAsia" w:hint="eastAsia"/>
        </w:rPr>
        <w:t>予約時にセカンドオピニオン外来よりも一般外来を受診していただくほうがよいと判断される場合には，一般外来をお勧めすることもあります。</w:t>
      </w:r>
    </w:p>
    <w:p w:rsidR="000D5F00" w:rsidRPr="00720933" w:rsidRDefault="00720933" w:rsidP="00720933">
      <w:pPr>
        <w:pStyle w:val="2"/>
        <w:rPr>
          <w:color w:val="00B050"/>
          <w:sz w:val="32"/>
        </w:rPr>
      </w:pPr>
      <w:r w:rsidRPr="00720933">
        <w:rPr>
          <w:rFonts w:hint="eastAsia"/>
          <w:color w:val="00B050"/>
          <w:sz w:val="32"/>
        </w:rPr>
        <w:t>相</w:t>
      </w:r>
      <w:r w:rsidR="000D5F00" w:rsidRPr="00720933">
        <w:rPr>
          <w:rFonts w:hint="eastAsia"/>
          <w:color w:val="00B050"/>
          <w:sz w:val="32"/>
        </w:rPr>
        <w:t>談時間および料金</w:t>
      </w:r>
    </w:p>
    <w:p w:rsidR="000D5F00" w:rsidRPr="004D3C2B" w:rsidRDefault="004D3C2B" w:rsidP="000D5F00">
      <w:pPr>
        <w:rPr>
          <w:rFonts w:asciiTheme="minorEastAsia" w:hAnsiTheme="minorEastAsia"/>
        </w:rPr>
      </w:pPr>
      <w:r w:rsidRPr="004D3C2B">
        <w:rPr>
          <w:rFonts w:asciiTheme="minorEastAsia" w:hAnsiTheme="minorEastAsia" w:hint="eastAsia"/>
        </w:rPr>
        <w:t>･</w:t>
      </w:r>
      <w:r w:rsidR="00B83DF7">
        <w:rPr>
          <w:rFonts w:asciiTheme="minorEastAsia" w:hAnsiTheme="minorEastAsia" w:hint="eastAsia"/>
        </w:rPr>
        <w:t>11,000</w:t>
      </w:r>
      <w:r w:rsidRPr="004D3C2B">
        <w:rPr>
          <w:rFonts w:asciiTheme="minorEastAsia" w:hAnsiTheme="minorEastAsia" w:hint="eastAsia"/>
        </w:rPr>
        <w:t>円（1時間迄）以後30分毎に5,</w:t>
      </w:r>
      <w:r w:rsidR="00B83DF7">
        <w:rPr>
          <w:rFonts w:asciiTheme="minorEastAsia" w:hAnsiTheme="minorEastAsia" w:hint="eastAsia"/>
        </w:rPr>
        <w:t>5</w:t>
      </w:r>
      <w:bookmarkStart w:id="0" w:name="_GoBack"/>
      <w:bookmarkEnd w:id="0"/>
      <w:r w:rsidRPr="004D3C2B">
        <w:rPr>
          <w:rFonts w:asciiTheme="minorEastAsia" w:hAnsiTheme="minorEastAsia" w:hint="eastAsia"/>
        </w:rPr>
        <w:t>00円で全て保険診療対象外となります。</w:t>
      </w:r>
    </w:p>
    <w:p w:rsidR="000D5F00" w:rsidRDefault="004D3C2B" w:rsidP="004D3C2B">
      <w:pPr>
        <w:ind w:left="100" w:hangingChars="50" w:hanging="100"/>
      </w:pPr>
      <w:r>
        <w:rPr>
          <w:rFonts w:hint="eastAsia"/>
        </w:rPr>
        <w:t>・</w:t>
      </w:r>
      <w:r w:rsidR="000D5F00">
        <w:rPr>
          <w:rFonts w:hint="eastAsia"/>
        </w:rPr>
        <w:t>完全予約制です。必ず事前にお申し込みください。改めて相談内容の確認，必要とする資料，相談日時等についてご連絡いたします。</w:t>
      </w:r>
    </w:p>
    <w:p w:rsidR="00114788" w:rsidRDefault="00114788" w:rsidP="004D3C2B">
      <w:pPr>
        <w:ind w:left="100" w:hangingChars="50" w:hanging="100"/>
      </w:pPr>
    </w:p>
    <w:p w:rsidR="00114788" w:rsidRDefault="00114788" w:rsidP="004D3C2B">
      <w:pPr>
        <w:ind w:left="100" w:hangingChars="50" w:hanging="100"/>
      </w:pPr>
    </w:p>
    <w:p w:rsidR="00114788" w:rsidRDefault="00114788" w:rsidP="004D3C2B">
      <w:pPr>
        <w:ind w:left="100" w:hangingChars="50" w:hanging="100"/>
      </w:pPr>
    </w:p>
    <w:p w:rsidR="00114788" w:rsidRDefault="00114788" w:rsidP="004D3C2B">
      <w:pPr>
        <w:ind w:left="100" w:hangingChars="50" w:hanging="100"/>
      </w:pPr>
    </w:p>
    <w:p w:rsidR="00114788" w:rsidRPr="00720933" w:rsidRDefault="00114788" w:rsidP="00114788">
      <w:pPr>
        <w:pStyle w:val="2"/>
        <w:rPr>
          <w:color w:val="00B050"/>
          <w:sz w:val="32"/>
        </w:rPr>
      </w:pPr>
      <w:r>
        <w:rPr>
          <w:rFonts w:hint="eastAsia"/>
          <w:color w:val="00B050"/>
          <w:sz w:val="32"/>
        </w:rPr>
        <w:lastRenderedPageBreak/>
        <w:t>担当医師について</w:t>
      </w:r>
    </w:p>
    <w:p w:rsidR="00114788" w:rsidRDefault="00114788" w:rsidP="00114788">
      <w:r>
        <w:rPr>
          <w:rFonts w:hint="eastAsia"/>
        </w:rPr>
        <w:t>セカンドオピニオン外来は完全予約制となります。</w:t>
      </w:r>
    </w:p>
    <w:p w:rsidR="00114788" w:rsidRDefault="00114788" w:rsidP="00114788">
      <w:r>
        <w:rPr>
          <w:rFonts w:hint="eastAsia"/>
        </w:rPr>
        <w:t>院長　齊藤</w:t>
      </w:r>
      <w:r>
        <w:rPr>
          <w:rFonts w:hint="eastAsia"/>
        </w:rPr>
        <w:t xml:space="preserve"> </w:t>
      </w:r>
      <w:r>
        <w:rPr>
          <w:rFonts w:hint="eastAsia"/>
        </w:rPr>
        <w:t>雄二</w:t>
      </w:r>
    </w:p>
    <w:p w:rsidR="00114788" w:rsidRDefault="00114788" w:rsidP="00114788">
      <w:r>
        <w:rPr>
          <w:rFonts w:hint="eastAsia"/>
        </w:rPr>
        <w:t>午後</w:t>
      </w:r>
      <w:r w:rsidR="00CF24B5">
        <w:rPr>
          <w:rFonts w:hint="eastAsia"/>
        </w:rPr>
        <w:t>（日時要相談）</w:t>
      </w:r>
      <w:r>
        <w:rPr>
          <w:rFonts w:hint="eastAsia"/>
        </w:rPr>
        <w:t>／呼吸器内科、その他一般</w:t>
      </w:r>
    </w:p>
    <w:p w:rsidR="00114788" w:rsidRDefault="00114788" w:rsidP="00114788">
      <w:r>
        <w:rPr>
          <w:rFonts w:hint="eastAsia"/>
        </w:rPr>
        <w:t>対象：呼吸器疾患全般、その他内科</w:t>
      </w:r>
    </w:p>
    <w:p w:rsidR="00114788" w:rsidRDefault="00114788" w:rsidP="00114788"/>
    <w:p w:rsidR="00114788" w:rsidRPr="00114788" w:rsidRDefault="004E4CD7" w:rsidP="00114788">
      <w:pPr>
        <w:pStyle w:val="1"/>
        <w:rPr>
          <w:color w:val="00B050"/>
        </w:rPr>
      </w:pPr>
      <w:r>
        <w:rPr>
          <w:rFonts w:hint="eastAsia"/>
          <w:color w:val="00B050"/>
        </w:rPr>
        <w:t>事前の</w:t>
      </w:r>
      <w:r w:rsidR="00114788" w:rsidRPr="00114788">
        <w:rPr>
          <w:rFonts w:hint="eastAsia"/>
          <w:color w:val="00B050"/>
        </w:rPr>
        <w:t>持参物</w:t>
      </w:r>
    </w:p>
    <w:p w:rsidR="00114788" w:rsidRDefault="00114788" w:rsidP="00114788">
      <w:r>
        <w:rPr>
          <w:rFonts w:hint="eastAsia"/>
        </w:rPr>
        <w:t>■診療情報提供書</w:t>
      </w:r>
    </w:p>
    <w:p w:rsidR="002B4462" w:rsidRDefault="002B4462" w:rsidP="00114788">
      <w:r>
        <w:rPr>
          <w:rFonts w:hint="eastAsia"/>
        </w:rPr>
        <w:t>■病理診断報告書</w:t>
      </w:r>
    </w:p>
    <w:p w:rsidR="00114788" w:rsidRDefault="00114788" w:rsidP="00114788">
      <w:r>
        <w:rPr>
          <w:rFonts w:hint="eastAsia"/>
        </w:rPr>
        <w:t>■画像（レントゲンフィルム又は</w:t>
      </w:r>
      <w:r>
        <w:rPr>
          <w:rFonts w:hint="eastAsia"/>
        </w:rPr>
        <w:t>CD-ROM</w:t>
      </w:r>
      <w:r>
        <w:rPr>
          <w:rFonts w:hint="eastAsia"/>
        </w:rPr>
        <w:t>）</w:t>
      </w:r>
    </w:p>
    <w:p w:rsidR="00114788" w:rsidRDefault="00114788" w:rsidP="00114788">
      <w:r>
        <w:rPr>
          <w:rFonts w:hint="eastAsia"/>
        </w:rPr>
        <w:t>■プレパラート（組織標本）</w:t>
      </w:r>
    </w:p>
    <w:p w:rsidR="00114788" w:rsidRDefault="00114788" w:rsidP="00114788">
      <w:r>
        <w:rPr>
          <w:rFonts w:hint="eastAsia"/>
        </w:rPr>
        <w:t>■その他診療に関わる資料</w:t>
      </w:r>
    </w:p>
    <w:p w:rsidR="00655091" w:rsidRDefault="00655091" w:rsidP="00114788">
      <w:r>
        <w:rPr>
          <w:rFonts w:hint="eastAsia"/>
        </w:rPr>
        <w:t>※ご準備が難しい場合</w:t>
      </w:r>
      <w:r w:rsidRPr="00655091">
        <w:rPr>
          <w:rFonts w:hint="eastAsia"/>
        </w:rPr>
        <w:t>も柔軟に対応させていただきます。事前にお申し付けください。</w:t>
      </w:r>
    </w:p>
    <w:p w:rsidR="00720933" w:rsidRPr="00720933" w:rsidRDefault="00720933" w:rsidP="00720933">
      <w:pPr>
        <w:pStyle w:val="2"/>
        <w:rPr>
          <w:color w:val="00B050"/>
          <w:sz w:val="32"/>
        </w:rPr>
      </w:pPr>
      <w:r w:rsidRPr="00720933">
        <w:rPr>
          <w:rFonts w:hint="eastAsia"/>
          <w:color w:val="00B050"/>
          <w:sz w:val="32"/>
        </w:rPr>
        <w:t>申込方法</w:t>
      </w:r>
    </w:p>
    <w:p w:rsidR="00720933" w:rsidRDefault="00720933" w:rsidP="004D3C2B">
      <w:pPr>
        <w:ind w:leftChars="50" w:left="200" w:hangingChars="50" w:hanging="100"/>
      </w:pPr>
      <w:r>
        <w:rPr>
          <w:rFonts w:hint="eastAsia"/>
        </w:rPr>
        <w:t>・セカンドオピニオン外来は完全予約制となります。事前に</w:t>
      </w:r>
      <w:r w:rsidR="000E5F5B">
        <w:rPr>
          <w:rFonts w:hint="eastAsia"/>
        </w:rPr>
        <w:t>外来</w:t>
      </w:r>
      <w:r>
        <w:rPr>
          <w:rFonts w:hint="eastAsia"/>
        </w:rPr>
        <w:t>申込書</w:t>
      </w:r>
      <w:r w:rsidR="000E5F5B">
        <w:rPr>
          <w:rFonts w:hint="eastAsia"/>
        </w:rPr>
        <w:t>・相談同意書</w:t>
      </w:r>
      <w:r>
        <w:rPr>
          <w:rFonts w:hint="eastAsia"/>
        </w:rPr>
        <w:t>を提出していただき後日、実施日を決定次第お知らせいたします。</w:t>
      </w:r>
    </w:p>
    <w:p w:rsidR="00A2620C" w:rsidRDefault="00AE7115" w:rsidP="004D3C2B">
      <w:pPr>
        <w:ind w:leftChars="50" w:left="200" w:hangingChars="50" w:hanging="100"/>
      </w:pPr>
      <w:r>
        <w:rPr>
          <w:rFonts w:hint="eastAsia"/>
        </w:rPr>
        <w:t>・お電話でお尋ねの方は、平日</w:t>
      </w:r>
      <w:r w:rsidR="00720933">
        <w:rPr>
          <w:rFonts w:hint="eastAsia"/>
        </w:rPr>
        <w:t>9:00</w:t>
      </w:r>
      <w:r w:rsidR="00720933">
        <w:rPr>
          <w:rFonts w:hint="eastAsia"/>
        </w:rPr>
        <w:t>～</w:t>
      </w:r>
      <w:r w:rsidR="00720933">
        <w:rPr>
          <w:rFonts w:hint="eastAsia"/>
        </w:rPr>
        <w:t>17:00</w:t>
      </w:r>
      <w:r w:rsidR="00720933">
        <w:rPr>
          <w:rFonts w:hint="eastAsia"/>
        </w:rPr>
        <w:t>に</w:t>
      </w:r>
      <w:r w:rsidR="00720933">
        <w:rPr>
          <w:rFonts w:hint="eastAsia"/>
        </w:rPr>
        <w:t>052-400-7111</w:t>
      </w:r>
      <w:r w:rsidR="00720933">
        <w:rPr>
          <w:rFonts w:hint="eastAsia"/>
        </w:rPr>
        <w:t>へご連絡をください。</w:t>
      </w:r>
    </w:p>
    <w:p w:rsidR="00114788" w:rsidRDefault="00114788" w:rsidP="004D3C2B">
      <w:pPr>
        <w:ind w:leftChars="50" w:left="200" w:hangingChars="50" w:hanging="100"/>
      </w:pPr>
    </w:p>
    <w:sectPr w:rsidR="00114788" w:rsidSect="00114788">
      <w:headerReference w:type="default" r:id="rId7"/>
      <w:footerReference w:type="default" r:id="rId8"/>
      <w:headerReference w:type="first" r:id="rId9"/>
      <w:pgSz w:w="11906" w:h="16838"/>
      <w:pgMar w:top="1985" w:right="1701" w:bottom="1701" w:left="1701" w:header="851" w:footer="992" w:gutter="0"/>
      <w:pgBorders w:offsetFrom="page">
        <w:top w:val="thinThickLargeGap" w:sz="24" w:space="24" w:color="auto"/>
        <w:left w:val="thinThickLargeGap" w:sz="24" w:space="24" w:color="auto"/>
        <w:bottom w:val="thickThinLargeGap" w:sz="24" w:space="24" w:color="auto"/>
        <w:right w:val="thickThinLargeGap" w:sz="24" w:space="24" w:color="auto"/>
      </w:pgBorders>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D7E" w:rsidRDefault="009F7D7E" w:rsidP="000D5F00">
      <w:pPr>
        <w:spacing w:after="0" w:line="240" w:lineRule="auto"/>
      </w:pPr>
      <w:r>
        <w:separator/>
      </w:r>
    </w:p>
  </w:endnote>
  <w:endnote w:type="continuationSeparator" w:id="0">
    <w:p w:rsidR="009F7D7E" w:rsidRDefault="009F7D7E" w:rsidP="000D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pella">
    <w:altName w:val="游ゴシック"/>
    <w:charset w:val="80"/>
    <w:family w:val="auto"/>
    <w:pitch w:val="variable"/>
    <w:sig w:usb0="00000000" w:usb1="7ACFEDFB" w:usb2="00000032" w:usb3="00000000" w:csb0="0012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006" w:rsidRDefault="00005006">
    <w:pPr>
      <w:pStyle w:val="a5"/>
    </w:pPr>
    <w:r>
      <w:ptab w:relativeTo="margin" w:alignment="center" w:leader="none"/>
    </w:r>
    <w:r>
      <w:ptab w:relativeTo="margin" w:alignment="right" w:leader="none"/>
    </w:r>
    <w:r w:rsidRPr="00005006">
      <w:rPr>
        <w:rFonts w:hint="eastAsia"/>
        <w:color w:val="00B050"/>
      </w:rPr>
      <w:t>はるひ呼吸器病院</w:t>
    </w:r>
  </w:p>
  <w:p w:rsidR="00005006" w:rsidRDefault="000050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D7E" w:rsidRDefault="009F7D7E" w:rsidP="000D5F00">
      <w:pPr>
        <w:spacing w:after="0" w:line="240" w:lineRule="auto"/>
      </w:pPr>
      <w:r>
        <w:separator/>
      </w:r>
    </w:p>
  </w:footnote>
  <w:footnote w:type="continuationSeparator" w:id="0">
    <w:p w:rsidR="009F7D7E" w:rsidRDefault="009F7D7E" w:rsidP="000D5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F00" w:rsidRPr="00720933" w:rsidRDefault="000D5F00" w:rsidP="000D5F00">
    <w:pPr>
      <w:pStyle w:val="a3"/>
      <w:jc w:val="center"/>
      <w:rPr>
        <w:rFonts w:ascii="Capella" w:eastAsia="Capella" w:hAnsi="Capella"/>
        <w:color w:val="00B050"/>
        <w:sz w:val="32"/>
      </w:rPr>
    </w:pPr>
    <w:r w:rsidRPr="00720933">
      <w:rPr>
        <w:rFonts w:ascii="Capella" w:eastAsia="Capella" w:hAnsi="Capella"/>
        <w:color w:val="00B050"/>
        <w:sz w:val="32"/>
      </w:rPr>
      <w:ptab w:relativeTo="margin" w:alignment="center" w:leader="none"/>
    </w:r>
    <w:r w:rsidRPr="00720933">
      <w:rPr>
        <w:rFonts w:ascii="Capella" w:eastAsia="Capella" w:hAnsi="Capella"/>
        <w:color w:val="00B050"/>
        <w:sz w:val="32"/>
      </w:rPr>
      <w:ptab w:relativeTo="margin" w:alignment="right" w:leader="none"/>
    </w:r>
    <w:r w:rsidRPr="00720933">
      <w:rPr>
        <w:rFonts w:hint="eastAsia"/>
        <w:sz w:val="18"/>
      </w:rPr>
      <w:t>配付用説明資料</w:t>
    </w:r>
    <w:r w:rsidRPr="00720933">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788" w:rsidRPr="00114788" w:rsidRDefault="00114788">
    <w:pPr>
      <w:pStyle w:val="a3"/>
      <w:rPr>
        <w:rFonts w:asciiTheme="majorEastAsia" w:eastAsiaTheme="majorEastAsia" w:hAnsiTheme="majorEastAsia"/>
        <w:color w:val="00B050"/>
        <w:sz w:val="28"/>
      </w:rPr>
    </w:pPr>
    <w:r w:rsidRPr="00114788">
      <w:rPr>
        <w:rFonts w:asciiTheme="majorEastAsia" w:eastAsiaTheme="majorEastAsia" w:hAnsiTheme="majorEastAsia"/>
        <w:color w:val="00B050"/>
        <w:sz w:val="28"/>
      </w:rPr>
      <w:ptab w:relativeTo="margin" w:alignment="center" w:leader="none"/>
    </w:r>
    <w:r w:rsidRPr="00114788">
      <w:rPr>
        <w:rFonts w:asciiTheme="majorEastAsia" w:eastAsiaTheme="majorEastAsia" w:hAnsiTheme="majorEastAsia" w:hint="eastAsia"/>
        <w:b/>
        <w:color w:val="00B050"/>
        <w:sz w:val="32"/>
      </w:rPr>
      <w:t>セカンドオピニオン外来について</w:t>
    </w:r>
    <w:r w:rsidRPr="00114788">
      <w:rPr>
        <w:rFonts w:asciiTheme="majorEastAsia" w:eastAsiaTheme="majorEastAsia" w:hAnsiTheme="majorEastAsia"/>
        <w:color w:val="00B050"/>
        <w:sz w:val="28"/>
      </w:rPr>
      <w:ptab w:relativeTo="margin" w:alignment="right" w:leader="none"/>
    </w:r>
    <w:r w:rsidRPr="00114788">
      <w:rPr>
        <w:rFonts w:asciiTheme="minorEastAsia" w:hAnsiTheme="minorEastAsia" w:hint="eastAsia"/>
        <w:sz w:val="21"/>
      </w:rPr>
      <w:t>配布用資料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F00"/>
    <w:rsid w:val="00005006"/>
    <w:rsid w:val="00007D73"/>
    <w:rsid w:val="00073CB8"/>
    <w:rsid w:val="000D5F00"/>
    <w:rsid w:val="000E5F5B"/>
    <w:rsid w:val="00114788"/>
    <w:rsid w:val="001D6A96"/>
    <w:rsid w:val="002B4462"/>
    <w:rsid w:val="00347C9A"/>
    <w:rsid w:val="004A6851"/>
    <w:rsid w:val="004D3C2B"/>
    <w:rsid w:val="004E4CD7"/>
    <w:rsid w:val="00564077"/>
    <w:rsid w:val="00655091"/>
    <w:rsid w:val="00720933"/>
    <w:rsid w:val="0072521B"/>
    <w:rsid w:val="007A4B9D"/>
    <w:rsid w:val="007C7597"/>
    <w:rsid w:val="008C6A19"/>
    <w:rsid w:val="009F7D7E"/>
    <w:rsid w:val="00A2620C"/>
    <w:rsid w:val="00A57F9D"/>
    <w:rsid w:val="00AE7115"/>
    <w:rsid w:val="00B83DF7"/>
    <w:rsid w:val="00CF24B5"/>
    <w:rsid w:val="00FE1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76F052"/>
  <w15:docId w15:val="{C1E7CFB6-C67E-4786-A69C-350790B4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20933"/>
  </w:style>
  <w:style w:type="paragraph" w:styleId="1">
    <w:name w:val="heading 1"/>
    <w:basedOn w:val="a"/>
    <w:next w:val="a"/>
    <w:link w:val="10"/>
    <w:uiPriority w:val="9"/>
    <w:qFormat/>
    <w:rsid w:val="00720933"/>
    <w:pPr>
      <w:keepNext/>
      <w:keepLines/>
      <w:spacing w:before="320" w:after="0" w:line="240" w:lineRule="auto"/>
      <w:outlineLvl w:val="0"/>
    </w:pPr>
    <w:rPr>
      <w:rFonts w:asciiTheme="majorHAnsi" w:eastAsiaTheme="majorEastAsia" w:hAnsiTheme="majorHAnsi" w:cstheme="majorBidi"/>
      <w:color w:val="61721F" w:themeColor="accent1" w:themeShade="BF"/>
      <w:sz w:val="32"/>
      <w:szCs w:val="32"/>
    </w:rPr>
  </w:style>
  <w:style w:type="paragraph" w:styleId="2">
    <w:name w:val="heading 2"/>
    <w:basedOn w:val="a"/>
    <w:next w:val="a"/>
    <w:link w:val="20"/>
    <w:uiPriority w:val="9"/>
    <w:unhideWhenUsed/>
    <w:qFormat/>
    <w:rsid w:val="0072093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720933"/>
    <w:pPr>
      <w:keepNext/>
      <w:keepLines/>
      <w:spacing w:before="40" w:after="0" w:line="240" w:lineRule="auto"/>
      <w:outlineLvl w:val="2"/>
    </w:pPr>
    <w:rPr>
      <w:rFonts w:asciiTheme="majorHAnsi" w:eastAsiaTheme="majorEastAsia" w:hAnsiTheme="majorHAnsi" w:cstheme="majorBidi"/>
      <w:color w:val="212121" w:themeColor="text2"/>
      <w:sz w:val="24"/>
      <w:szCs w:val="24"/>
    </w:rPr>
  </w:style>
  <w:style w:type="paragraph" w:styleId="4">
    <w:name w:val="heading 4"/>
    <w:basedOn w:val="a"/>
    <w:next w:val="a"/>
    <w:link w:val="40"/>
    <w:uiPriority w:val="9"/>
    <w:semiHidden/>
    <w:unhideWhenUsed/>
    <w:qFormat/>
    <w:rsid w:val="00720933"/>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720933"/>
    <w:pPr>
      <w:keepNext/>
      <w:keepLines/>
      <w:spacing w:before="40" w:after="0"/>
      <w:outlineLvl w:val="4"/>
    </w:pPr>
    <w:rPr>
      <w:rFonts w:asciiTheme="majorHAnsi" w:eastAsiaTheme="majorEastAsia" w:hAnsiTheme="majorHAnsi" w:cstheme="majorBidi"/>
      <w:color w:val="212121" w:themeColor="text2"/>
      <w:sz w:val="22"/>
      <w:szCs w:val="22"/>
    </w:rPr>
  </w:style>
  <w:style w:type="paragraph" w:styleId="6">
    <w:name w:val="heading 6"/>
    <w:basedOn w:val="a"/>
    <w:next w:val="a"/>
    <w:link w:val="60"/>
    <w:uiPriority w:val="9"/>
    <w:semiHidden/>
    <w:unhideWhenUsed/>
    <w:qFormat/>
    <w:rsid w:val="00720933"/>
    <w:pPr>
      <w:keepNext/>
      <w:keepLines/>
      <w:spacing w:before="40" w:after="0"/>
      <w:outlineLvl w:val="5"/>
    </w:pPr>
    <w:rPr>
      <w:rFonts w:asciiTheme="majorHAnsi" w:eastAsiaTheme="majorEastAsia" w:hAnsiTheme="majorHAnsi" w:cstheme="majorBidi"/>
      <w:i/>
      <w:iCs/>
      <w:color w:val="212121" w:themeColor="text2"/>
      <w:sz w:val="21"/>
      <w:szCs w:val="21"/>
    </w:rPr>
  </w:style>
  <w:style w:type="paragraph" w:styleId="7">
    <w:name w:val="heading 7"/>
    <w:basedOn w:val="a"/>
    <w:next w:val="a"/>
    <w:link w:val="70"/>
    <w:uiPriority w:val="9"/>
    <w:semiHidden/>
    <w:unhideWhenUsed/>
    <w:qFormat/>
    <w:rsid w:val="00720933"/>
    <w:pPr>
      <w:keepNext/>
      <w:keepLines/>
      <w:spacing w:before="40" w:after="0"/>
      <w:outlineLvl w:val="6"/>
    </w:pPr>
    <w:rPr>
      <w:rFonts w:asciiTheme="majorHAnsi" w:eastAsiaTheme="majorEastAsia" w:hAnsiTheme="majorHAnsi" w:cstheme="majorBidi"/>
      <w:i/>
      <w:iCs/>
      <w:color w:val="414C15" w:themeColor="accent1" w:themeShade="80"/>
      <w:sz w:val="21"/>
      <w:szCs w:val="21"/>
    </w:rPr>
  </w:style>
  <w:style w:type="paragraph" w:styleId="8">
    <w:name w:val="heading 8"/>
    <w:basedOn w:val="a"/>
    <w:next w:val="a"/>
    <w:link w:val="80"/>
    <w:uiPriority w:val="9"/>
    <w:semiHidden/>
    <w:unhideWhenUsed/>
    <w:qFormat/>
    <w:rsid w:val="00720933"/>
    <w:pPr>
      <w:keepNext/>
      <w:keepLines/>
      <w:spacing w:before="40" w:after="0"/>
      <w:outlineLvl w:val="7"/>
    </w:pPr>
    <w:rPr>
      <w:rFonts w:asciiTheme="majorHAnsi" w:eastAsiaTheme="majorEastAsia" w:hAnsiTheme="majorHAnsi" w:cstheme="majorBidi"/>
      <w:b/>
      <w:bCs/>
      <w:color w:val="212121" w:themeColor="text2"/>
    </w:rPr>
  </w:style>
  <w:style w:type="paragraph" w:styleId="9">
    <w:name w:val="heading 9"/>
    <w:basedOn w:val="a"/>
    <w:next w:val="a"/>
    <w:link w:val="90"/>
    <w:uiPriority w:val="9"/>
    <w:semiHidden/>
    <w:unhideWhenUsed/>
    <w:qFormat/>
    <w:rsid w:val="00720933"/>
    <w:pPr>
      <w:keepNext/>
      <w:keepLines/>
      <w:spacing w:before="40" w:after="0"/>
      <w:outlineLvl w:val="8"/>
    </w:pPr>
    <w:rPr>
      <w:rFonts w:asciiTheme="majorHAnsi" w:eastAsiaTheme="majorEastAsia" w:hAnsiTheme="majorHAnsi" w:cstheme="majorBidi"/>
      <w:b/>
      <w:bCs/>
      <w:i/>
      <w:iCs/>
      <w:color w:val="212121"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F00"/>
    <w:pPr>
      <w:tabs>
        <w:tab w:val="center" w:pos="4252"/>
        <w:tab w:val="right" w:pos="8504"/>
      </w:tabs>
      <w:snapToGrid w:val="0"/>
    </w:pPr>
  </w:style>
  <w:style w:type="character" w:customStyle="1" w:styleId="a4">
    <w:name w:val="ヘッダー (文字)"/>
    <w:basedOn w:val="a0"/>
    <w:link w:val="a3"/>
    <w:uiPriority w:val="99"/>
    <w:rsid w:val="000D5F00"/>
  </w:style>
  <w:style w:type="paragraph" w:styleId="a5">
    <w:name w:val="footer"/>
    <w:basedOn w:val="a"/>
    <w:link w:val="a6"/>
    <w:uiPriority w:val="99"/>
    <w:unhideWhenUsed/>
    <w:rsid w:val="000D5F00"/>
    <w:pPr>
      <w:tabs>
        <w:tab w:val="center" w:pos="4252"/>
        <w:tab w:val="right" w:pos="8504"/>
      </w:tabs>
      <w:snapToGrid w:val="0"/>
    </w:pPr>
  </w:style>
  <w:style w:type="character" w:customStyle="1" w:styleId="a6">
    <w:name w:val="フッター (文字)"/>
    <w:basedOn w:val="a0"/>
    <w:link w:val="a5"/>
    <w:uiPriority w:val="99"/>
    <w:rsid w:val="000D5F00"/>
  </w:style>
  <w:style w:type="character" w:customStyle="1" w:styleId="10">
    <w:name w:val="見出し 1 (文字)"/>
    <w:basedOn w:val="a0"/>
    <w:link w:val="1"/>
    <w:uiPriority w:val="9"/>
    <w:rsid w:val="00720933"/>
    <w:rPr>
      <w:rFonts w:asciiTheme="majorHAnsi" w:eastAsiaTheme="majorEastAsia" w:hAnsiTheme="majorHAnsi" w:cstheme="majorBidi"/>
      <w:color w:val="61721F" w:themeColor="accent1" w:themeShade="BF"/>
      <w:sz w:val="32"/>
      <w:szCs w:val="32"/>
    </w:rPr>
  </w:style>
  <w:style w:type="character" w:customStyle="1" w:styleId="20">
    <w:name w:val="見出し 2 (文字)"/>
    <w:basedOn w:val="a0"/>
    <w:link w:val="2"/>
    <w:uiPriority w:val="9"/>
    <w:rsid w:val="00720933"/>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720933"/>
    <w:rPr>
      <w:rFonts w:asciiTheme="majorHAnsi" w:eastAsiaTheme="majorEastAsia" w:hAnsiTheme="majorHAnsi" w:cstheme="majorBidi"/>
      <w:color w:val="212121" w:themeColor="text2"/>
      <w:sz w:val="24"/>
      <w:szCs w:val="24"/>
    </w:rPr>
  </w:style>
  <w:style w:type="character" w:customStyle="1" w:styleId="40">
    <w:name w:val="見出し 4 (文字)"/>
    <w:basedOn w:val="a0"/>
    <w:link w:val="4"/>
    <w:uiPriority w:val="9"/>
    <w:semiHidden/>
    <w:rsid w:val="00720933"/>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720933"/>
    <w:rPr>
      <w:rFonts w:asciiTheme="majorHAnsi" w:eastAsiaTheme="majorEastAsia" w:hAnsiTheme="majorHAnsi" w:cstheme="majorBidi"/>
      <w:color w:val="212121" w:themeColor="text2"/>
      <w:sz w:val="22"/>
      <w:szCs w:val="22"/>
    </w:rPr>
  </w:style>
  <w:style w:type="character" w:customStyle="1" w:styleId="60">
    <w:name w:val="見出し 6 (文字)"/>
    <w:basedOn w:val="a0"/>
    <w:link w:val="6"/>
    <w:uiPriority w:val="9"/>
    <w:semiHidden/>
    <w:rsid w:val="00720933"/>
    <w:rPr>
      <w:rFonts w:asciiTheme="majorHAnsi" w:eastAsiaTheme="majorEastAsia" w:hAnsiTheme="majorHAnsi" w:cstheme="majorBidi"/>
      <w:i/>
      <w:iCs/>
      <w:color w:val="212121" w:themeColor="text2"/>
      <w:sz w:val="21"/>
      <w:szCs w:val="21"/>
    </w:rPr>
  </w:style>
  <w:style w:type="character" w:customStyle="1" w:styleId="70">
    <w:name w:val="見出し 7 (文字)"/>
    <w:basedOn w:val="a0"/>
    <w:link w:val="7"/>
    <w:uiPriority w:val="9"/>
    <w:semiHidden/>
    <w:rsid w:val="00720933"/>
    <w:rPr>
      <w:rFonts w:asciiTheme="majorHAnsi" w:eastAsiaTheme="majorEastAsia" w:hAnsiTheme="majorHAnsi" w:cstheme="majorBidi"/>
      <w:i/>
      <w:iCs/>
      <w:color w:val="414C15" w:themeColor="accent1" w:themeShade="80"/>
      <w:sz w:val="21"/>
      <w:szCs w:val="21"/>
    </w:rPr>
  </w:style>
  <w:style w:type="character" w:customStyle="1" w:styleId="80">
    <w:name w:val="見出し 8 (文字)"/>
    <w:basedOn w:val="a0"/>
    <w:link w:val="8"/>
    <w:uiPriority w:val="9"/>
    <w:semiHidden/>
    <w:rsid w:val="00720933"/>
    <w:rPr>
      <w:rFonts w:asciiTheme="majorHAnsi" w:eastAsiaTheme="majorEastAsia" w:hAnsiTheme="majorHAnsi" w:cstheme="majorBidi"/>
      <w:b/>
      <w:bCs/>
      <w:color w:val="212121" w:themeColor="text2"/>
    </w:rPr>
  </w:style>
  <w:style w:type="character" w:customStyle="1" w:styleId="90">
    <w:name w:val="見出し 9 (文字)"/>
    <w:basedOn w:val="a0"/>
    <w:link w:val="9"/>
    <w:uiPriority w:val="9"/>
    <w:semiHidden/>
    <w:rsid w:val="00720933"/>
    <w:rPr>
      <w:rFonts w:asciiTheme="majorHAnsi" w:eastAsiaTheme="majorEastAsia" w:hAnsiTheme="majorHAnsi" w:cstheme="majorBidi"/>
      <w:b/>
      <w:bCs/>
      <w:i/>
      <w:iCs/>
      <w:color w:val="212121" w:themeColor="text2"/>
    </w:rPr>
  </w:style>
  <w:style w:type="paragraph" w:styleId="a7">
    <w:name w:val="caption"/>
    <w:basedOn w:val="a"/>
    <w:next w:val="a"/>
    <w:uiPriority w:val="35"/>
    <w:semiHidden/>
    <w:unhideWhenUsed/>
    <w:qFormat/>
    <w:rsid w:val="00720933"/>
    <w:pPr>
      <w:spacing w:line="240" w:lineRule="auto"/>
    </w:pPr>
    <w:rPr>
      <w:b/>
      <w:bCs/>
      <w:smallCaps/>
      <w:color w:val="595959" w:themeColor="text1" w:themeTint="A6"/>
      <w:spacing w:val="6"/>
    </w:rPr>
  </w:style>
  <w:style w:type="paragraph" w:styleId="a8">
    <w:name w:val="Title"/>
    <w:basedOn w:val="a"/>
    <w:next w:val="a"/>
    <w:link w:val="a9"/>
    <w:uiPriority w:val="10"/>
    <w:qFormat/>
    <w:rsid w:val="00720933"/>
    <w:pPr>
      <w:spacing w:after="0" w:line="240" w:lineRule="auto"/>
      <w:contextualSpacing/>
    </w:pPr>
    <w:rPr>
      <w:rFonts w:asciiTheme="majorHAnsi" w:eastAsiaTheme="majorEastAsia" w:hAnsiTheme="majorHAnsi" w:cstheme="majorBidi"/>
      <w:color w:val="83992A" w:themeColor="accent1"/>
      <w:spacing w:val="-10"/>
      <w:sz w:val="56"/>
      <w:szCs w:val="56"/>
    </w:rPr>
  </w:style>
  <w:style w:type="character" w:customStyle="1" w:styleId="a9">
    <w:name w:val="表題 (文字)"/>
    <w:basedOn w:val="a0"/>
    <w:link w:val="a8"/>
    <w:uiPriority w:val="10"/>
    <w:rsid w:val="00720933"/>
    <w:rPr>
      <w:rFonts w:asciiTheme="majorHAnsi" w:eastAsiaTheme="majorEastAsia" w:hAnsiTheme="majorHAnsi" w:cstheme="majorBidi"/>
      <w:color w:val="83992A" w:themeColor="accent1"/>
      <w:spacing w:val="-10"/>
      <w:sz w:val="56"/>
      <w:szCs w:val="56"/>
    </w:rPr>
  </w:style>
  <w:style w:type="paragraph" w:styleId="aa">
    <w:name w:val="Subtitle"/>
    <w:basedOn w:val="a"/>
    <w:next w:val="a"/>
    <w:link w:val="ab"/>
    <w:uiPriority w:val="11"/>
    <w:qFormat/>
    <w:rsid w:val="00720933"/>
    <w:pPr>
      <w:numPr>
        <w:ilvl w:val="1"/>
      </w:numPr>
      <w:spacing w:line="240" w:lineRule="auto"/>
    </w:pPr>
    <w:rPr>
      <w:rFonts w:asciiTheme="majorHAnsi" w:eastAsiaTheme="majorEastAsia" w:hAnsiTheme="majorHAnsi" w:cstheme="majorBidi"/>
      <w:sz w:val="24"/>
      <w:szCs w:val="24"/>
    </w:rPr>
  </w:style>
  <w:style w:type="character" w:customStyle="1" w:styleId="ab">
    <w:name w:val="副題 (文字)"/>
    <w:basedOn w:val="a0"/>
    <w:link w:val="aa"/>
    <w:uiPriority w:val="11"/>
    <w:rsid w:val="00720933"/>
    <w:rPr>
      <w:rFonts w:asciiTheme="majorHAnsi" w:eastAsiaTheme="majorEastAsia" w:hAnsiTheme="majorHAnsi" w:cstheme="majorBidi"/>
      <w:sz w:val="24"/>
      <w:szCs w:val="24"/>
    </w:rPr>
  </w:style>
  <w:style w:type="character" w:styleId="ac">
    <w:name w:val="Strong"/>
    <w:basedOn w:val="a0"/>
    <w:uiPriority w:val="22"/>
    <w:qFormat/>
    <w:rsid w:val="00720933"/>
    <w:rPr>
      <w:b/>
      <w:bCs/>
    </w:rPr>
  </w:style>
  <w:style w:type="character" w:styleId="ad">
    <w:name w:val="Emphasis"/>
    <w:basedOn w:val="a0"/>
    <w:uiPriority w:val="20"/>
    <w:qFormat/>
    <w:rsid w:val="00720933"/>
    <w:rPr>
      <w:i/>
      <w:iCs/>
    </w:rPr>
  </w:style>
  <w:style w:type="paragraph" w:styleId="ae">
    <w:name w:val="No Spacing"/>
    <w:uiPriority w:val="1"/>
    <w:qFormat/>
    <w:rsid w:val="00720933"/>
    <w:pPr>
      <w:spacing w:after="0" w:line="240" w:lineRule="auto"/>
    </w:pPr>
  </w:style>
  <w:style w:type="paragraph" w:styleId="af">
    <w:name w:val="Quote"/>
    <w:basedOn w:val="a"/>
    <w:next w:val="a"/>
    <w:link w:val="af0"/>
    <w:uiPriority w:val="29"/>
    <w:qFormat/>
    <w:rsid w:val="00720933"/>
    <w:pPr>
      <w:spacing w:before="160"/>
      <w:ind w:left="720" w:right="720"/>
    </w:pPr>
    <w:rPr>
      <w:i/>
      <w:iCs/>
      <w:color w:val="404040" w:themeColor="text1" w:themeTint="BF"/>
    </w:rPr>
  </w:style>
  <w:style w:type="character" w:customStyle="1" w:styleId="af0">
    <w:name w:val="引用文 (文字)"/>
    <w:basedOn w:val="a0"/>
    <w:link w:val="af"/>
    <w:uiPriority w:val="29"/>
    <w:rsid w:val="00720933"/>
    <w:rPr>
      <w:i/>
      <w:iCs/>
      <w:color w:val="404040" w:themeColor="text1" w:themeTint="BF"/>
    </w:rPr>
  </w:style>
  <w:style w:type="paragraph" w:styleId="21">
    <w:name w:val="Intense Quote"/>
    <w:basedOn w:val="a"/>
    <w:next w:val="a"/>
    <w:link w:val="22"/>
    <w:uiPriority w:val="30"/>
    <w:qFormat/>
    <w:rsid w:val="00720933"/>
    <w:pPr>
      <w:pBdr>
        <w:left w:val="single" w:sz="18" w:space="12" w:color="83992A" w:themeColor="accent1"/>
      </w:pBdr>
      <w:spacing w:before="100" w:beforeAutospacing="1" w:line="300" w:lineRule="auto"/>
      <w:ind w:left="1224" w:right="1224"/>
    </w:pPr>
    <w:rPr>
      <w:rFonts w:asciiTheme="majorHAnsi" w:eastAsiaTheme="majorEastAsia" w:hAnsiTheme="majorHAnsi" w:cstheme="majorBidi"/>
      <w:color w:val="83992A" w:themeColor="accent1"/>
      <w:sz w:val="28"/>
      <w:szCs w:val="28"/>
    </w:rPr>
  </w:style>
  <w:style w:type="character" w:customStyle="1" w:styleId="22">
    <w:name w:val="引用文 2 (文字)"/>
    <w:basedOn w:val="a0"/>
    <w:link w:val="21"/>
    <w:uiPriority w:val="30"/>
    <w:rsid w:val="00720933"/>
    <w:rPr>
      <w:rFonts w:asciiTheme="majorHAnsi" w:eastAsiaTheme="majorEastAsia" w:hAnsiTheme="majorHAnsi" w:cstheme="majorBidi"/>
      <w:color w:val="83992A" w:themeColor="accent1"/>
      <w:sz w:val="28"/>
      <w:szCs w:val="28"/>
    </w:rPr>
  </w:style>
  <w:style w:type="character" w:styleId="af1">
    <w:name w:val="Subtle Emphasis"/>
    <w:basedOn w:val="a0"/>
    <w:uiPriority w:val="19"/>
    <w:qFormat/>
    <w:rsid w:val="00720933"/>
    <w:rPr>
      <w:i/>
      <w:iCs/>
      <w:color w:val="404040" w:themeColor="text1" w:themeTint="BF"/>
    </w:rPr>
  </w:style>
  <w:style w:type="character" w:styleId="23">
    <w:name w:val="Intense Emphasis"/>
    <w:basedOn w:val="a0"/>
    <w:uiPriority w:val="21"/>
    <w:qFormat/>
    <w:rsid w:val="00720933"/>
    <w:rPr>
      <w:b/>
      <w:bCs/>
      <w:i/>
      <w:iCs/>
    </w:rPr>
  </w:style>
  <w:style w:type="character" w:styleId="af2">
    <w:name w:val="Subtle Reference"/>
    <w:basedOn w:val="a0"/>
    <w:uiPriority w:val="31"/>
    <w:qFormat/>
    <w:rsid w:val="00720933"/>
    <w:rPr>
      <w:smallCaps/>
      <w:color w:val="404040" w:themeColor="text1" w:themeTint="BF"/>
      <w:u w:val="single" w:color="7F7F7F" w:themeColor="text1" w:themeTint="80"/>
    </w:rPr>
  </w:style>
  <w:style w:type="character" w:styleId="24">
    <w:name w:val="Intense Reference"/>
    <w:basedOn w:val="a0"/>
    <w:uiPriority w:val="32"/>
    <w:qFormat/>
    <w:rsid w:val="00720933"/>
    <w:rPr>
      <w:b/>
      <w:bCs/>
      <w:smallCaps/>
      <w:spacing w:val="5"/>
      <w:u w:val="single"/>
    </w:rPr>
  </w:style>
  <w:style w:type="character" w:styleId="af3">
    <w:name w:val="Book Title"/>
    <w:basedOn w:val="a0"/>
    <w:uiPriority w:val="33"/>
    <w:qFormat/>
    <w:rsid w:val="00720933"/>
    <w:rPr>
      <w:b/>
      <w:bCs/>
      <w:smallCaps/>
    </w:rPr>
  </w:style>
  <w:style w:type="paragraph" w:styleId="af4">
    <w:name w:val="TOC Heading"/>
    <w:basedOn w:val="1"/>
    <w:next w:val="a"/>
    <w:uiPriority w:val="39"/>
    <w:semiHidden/>
    <w:unhideWhenUsed/>
    <w:qFormat/>
    <w:rsid w:val="00720933"/>
    <w:pPr>
      <w:outlineLvl w:val="9"/>
    </w:pPr>
  </w:style>
  <w:style w:type="paragraph" w:styleId="af5">
    <w:name w:val="Balloon Text"/>
    <w:basedOn w:val="a"/>
    <w:link w:val="af6"/>
    <w:uiPriority w:val="99"/>
    <w:semiHidden/>
    <w:unhideWhenUsed/>
    <w:rsid w:val="008C6A19"/>
    <w:pPr>
      <w:spacing w:after="0" w:line="240" w:lineRule="auto"/>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C6A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オーガニック">
  <a:themeElements>
    <a:clrScheme name="オーガニック">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ユーザー定義 2">
      <a:majorFont>
        <a:latin typeface="Capella"/>
        <a:ea typeface="ＭＳ Ｐゴシック"/>
        <a:cs typeface=""/>
      </a:majorFont>
      <a:minorFont>
        <a:latin typeface="Calibri Light"/>
        <a:ea typeface="ＭＳ Ｐ明朝"/>
        <a:cs typeface=""/>
      </a:minorFont>
    </a:fontScheme>
    <a:fmtScheme name="オーガニック">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0A447-69A2-4829-925F-9E6647AF2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WS1047</dc:creator>
  <cp:keywords/>
  <dc:description/>
  <cp:lastModifiedBy>WS1078</cp:lastModifiedBy>
  <cp:revision>16</cp:revision>
  <cp:lastPrinted>2017-06-01T02:20:00Z</cp:lastPrinted>
  <dcterms:created xsi:type="dcterms:W3CDTF">2017-05-30T05:02:00Z</dcterms:created>
  <dcterms:modified xsi:type="dcterms:W3CDTF">2019-10-02T05:29:00Z</dcterms:modified>
</cp:coreProperties>
</file>